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C9" w:rsidRDefault="00990AC9" w:rsidP="00990AC9">
      <w:pPr>
        <w:tabs>
          <w:tab w:val="left" w:pos="7515"/>
          <w:tab w:val="right" w:pos="9498"/>
        </w:tabs>
        <w:ind w:left="6480"/>
        <w:jc w:val="right"/>
        <w:outlineLvl w:val="0"/>
        <w:rPr>
          <w:b/>
        </w:rPr>
      </w:pPr>
      <w:r>
        <w:t xml:space="preserve">Приложение </w:t>
      </w:r>
    </w:p>
    <w:p w:rsidR="00990AC9" w:rsidRDefault="00990AC9" w:rsidP="00990AC9">
      <w:pPr>
        <w:ind w:left="4536" w:hanging="567"/>
        <w:jc w:val="right"/>
        <w:outlineLvl w:val="0"/>
      </w:pPr>
      <w:r>
        <w:t xml:space="preserve">к  постановлению Местной администрации </w:t>
      </w:r>
    </w:p>
    <w:p w:rsidR="00990AC9" w:rsidRDefault="00990AC9" w:rsidP="00990AC9">
      <w:pPr>
        <w:ind w:left="3828" w:firstLine="141"/>
        <w:jc w:val="right"/>
        <w:outlineLvl w:val="0"/>
      </w:pPr>
      <w:r>
        <w:t xml:space="preserve">внутригородского муниципального образования  Санкт-Петербурга муниципальный округ </w:t>
      </w:r>
      <w:proofErr w:type="gramStart"/>
      <w:r>
        <w:t>Звездное</w:t>
      </w:r>
      <w:proofErr w:type="gramEnd"/>
      <w:r>
        <w:t xml:space="preserve"> </w:t>
      </w:r>
    </w:p>
    <w:p w:rsidR="00990AC9" w:rsidRDefault="00990AC9" w:rsidP="00990AC9">
      <w:pPr>
        <w:tabs>
          <w:tab w:val="left" w:pos="6720"/>
          <w:tab w:val="right" w:pos="9639"/>
        </w:tabs>
        <w:ind w:left="6120"/>
        <w:jc w:val="right"/>
        <w:outlineLvl w:val="0"/>
      </w:pPr>
      <w:r>
        <w:t xml:space="preserve">   от  17  июня  2021 года  № 10 </w:t>
      </w:r>
    </w:p>
    <w:p w:rsidR="00990AC9" w:rsidRDefault="00990AC9" w:rsidP="00990AC9">
      <w:pPr>
        <w:ind w:left="1260" w:right="1078"/>
        <w:jc w:val="center"/>
        <w:outlineLvl w:val="0"/>
        <w:rPr>
          <w:b/>
        </w:rPr>
      </w:pPr>
    </w:p>
    <w:p w:rsidR="00990AC9" w:rsidRDefault="00990AC9" w:rsidP="00990AC9">
      <w:pPr>
        <w:ind w:left="1260" w:right="1078"/>
        <w:jc w:val="center"/>
        <w:outlineLvl w:val="0"/>
        <w:rPr>
          <w:b/>
        </w:rPr>
      </w:pPr>
    </w:p>
    <w:p w:rsidR="00990AC9" w:rsidRDefault="00990AC9" w:rsidP="00990AC9">
      <w:pPr>
        <w:ind w:left="1260" w:right="1078"/>
        <w:jc w:val="center"/>
        <w:outlineLvl w:val="0"/>
        <w:rPr>
          <w:b/>
        </w:rPr>
      </w:pPr>
      <w:r>
        <w:rPr>
          <w:b/>
        </w:rPr>
        <w:t>ПОРЯДОК</w:t>
      </w:r>
    </w:p>
    <w:p w:rsidR="00990AC9" w:rsidRDefault="00990AC9" w:rsidP="00990AC9">
      <w:pPr>
        <w:jc w:val="center"/>
        <w:outlineLvl w:val="0"/>
        <w:rPr>
          <w:b/>
        </w:rPr>
      </w:pPr>
      <w:proofErr w:type="gramStart"/>
      <w:r>
        <w:rPr>
          <w:b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в Местной администрации внутригородского муниципального образования Санкт-Петербурга муниципальный округ Звездное  и членов их семей на официальном сайте внутригородского муниципального образования Санкт-Петербурга муниципальный округ Звездное и предоставления этих сведений средствам массовой информации для опубликования</w:t>
      </w:r>
      <w:proofErr w:type="gramEnd"/>
    </w:p>
    <w:p w:rsidR="00990AC9" w:rsidRDefault="00990AC9" w:rsidP="00990AC9">
      <w:pPr>
        <w:outlineLvl w:val="0"/>
      </w:pPr>
    </w:p>
    <w:p w:rsidR="00990AC9" w:rsidRDefault="00990AC9" w:rsidP="00990A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 Порядком устанавливаются обязанности  Местной администрации внутригородского муниципального образования Санкт-Петербурга муниципальный округ Звездное (далее - Местная администрация)  по размещению сведений о доходах, расходах, об имуществе и обязательствах имущественного характера лиц, замещающих должности муниципальной службы в Местной администрации, включенных в соответствующий перечень (далее – муниципальные служащие), их супруг (супругов) и несовершеннолетних детей в информационно-телекоммуникационной сети «Интернет» на официальном сайте внутригородского муниципального образования Санкт-Петербурга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4"/>
      <w:bookmarkEnd w:id="0"/>
      <w:r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 (совершена сделка)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 доход муниципального служащего  и его супруги (супруга) за три последних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отчетному периоду.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расходах, об имуществе и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 запрещается указывать: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4" w:anchor="P8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7" w:anchor="P8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муниципальным служащим должностей муниципальной службы, замещение которых 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находятся на официальном сайте  и ежегодно обновляются в течение 14 рабочих дней со дня истечения срока, установленного для их подачи.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8" w:anchor="P8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специалистом Местной администрации, на которого возложены обязанности по размещению вышеуказанных сведений на сайте (далее – специалист Местной администрации).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Специалист Местной администрации: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990AC9" w:rsidRDefault="00990AC9" w:rsidP="00990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9" w:anchor="P8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90AC9" w:rsidRDefault="00990AC9" w:rsidP="00990AC9">
      <w:pPr>
        <w:pStyle w:val="ConsPlusNormal"/>
        <w:ind w:firstLine="540"/>
        <w:jc w:val="both"/>
        <w:rPr>
          <w:rStyle w:val="FontStyle13"/>
        </w:rPr>
      </w:pPr>
      <w:r>
        <w:rPr>
          <w:rFonts w:ascii="Times New Roman" w:hAnsi="Times New Roman" w:cs="Times New Roman"/>
          <w:sz w:val="24"/>
          <w:szCs w:val="24"/>
        </w:rPr>
        <w:t>7. Специалист Местной администрации, обеспечивающий 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90AC9" w:rsidRDefault="00990AC9" w:rsidP="00990AC9">
      <w:pPr>
        <w:ind w:firstLine="708"/>
        <w:rPr>
          <w:rStyle w:val="FontStyle13"/>
        </w:rPr>
      </w:pPr>
    </w:p>
    <w:p w:rsidR="001D3B01" w:rsidRDefault="00990AC9"/>
    <w:sectPr w:rsidR="001D3B01" w:rsidSect="00D3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C9"/>
    <w:rsid w:val="00990AC9"/>
    <w:rsid w:val="00BF516E"/>
    <w:rsid w:val="00D37E86"/>
    <w:rsid w:val="00D5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90AC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90A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4;&#1089;&#1085;&#1086;&#1074;&#1085;&#1072;&#1103;%20&#1087;&#1072;&#1087;&#1082;&#1072;\&#1055;&#1086;&#1089;&#1090;&#1072;&#1085;&#1086;&#1074;&#1083;&#1077;&#1085;&#1080;&#1103;%20&#1052;&#1077;&#1089;&#1090;&#1085;&#1086;&#1081;%20&#1072;&#1076;&#1084;&#1080;&#1085;&#1080;&#1089;&#1090;&#1088;&#1072;&#1094;&#1080;&#1080;\2021\&#1055;&#1086;&#1089;&#1090;&#1072;&#1085;&#1086;&#1074;&#1083;&#1077;&#1085;&#1080;&#1077;%20&#8470;%2010%20&#1086;&#1090;%2017.06.202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4;&#1089;&#1085;&#1086;&#1074;&#1085;&#1072;&#1103;%20&#1087;&#1072;&#1087;&#1082;&#1072;\&#1055;&#1086;&#1089;&#1090;&#1072;&#1085;&#1086;&#1074;&#1083;&#1077;&#1085;&#1080;&#1103;%20&#1052;&#1077;&#1089;&#1090;&#1085;&#1086;&#1081;%20&#1072;&#1076;&#1084;&#1080;&#1085;&#1080;&#1089;&#1090;&#1088;&#1072;&#1094;&#1080;&#1080;\2021\&#1055;&#1086;&#1089;&#1090;&#1072;&#1085;&#1086;&#1074;&#1083;&#1077;&#1085;&#1080;&#1077;%20&#8470;%2010%20&#1086;&#1090;%2017.06.202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08B7CA19D5BB5DC066B009529352A717D7351F917556DB3844326197066EE5D538EF636956E4FEHDV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08B7CA19D5BB5DC066B009529352A71FDC3E10927A0BD1301D3E63900931F2D271E3626956E4HFVCL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4;&#1089;&#1085;&#1086;&#1074;&#1085;&#1072;&#1103;%20&#1087;&#1072;&#1087;&#1082;&#1072;\&#1055;&#1086;&#1089;&#1090;&#1072;&#1085;&#1086;&#1074;&#1083;&#1077;&#1085;&#1080;&#1103;%20&#1052;&#1077;&#1089;&#1090;&#1085;&#1086;&#1081;%20&#1072;&#1076;&#1084;&#1080;&#1085;&#1080;&#1089;&#1090;&#1088;&#1072;&#1094;&#1080;&#1080;\2021\&#1055;&#1086;&#1089;&#1090;&#1072;&#1085;&#1086;&#1074;&#1083;&#1077;&#1085;&#1080;&#1077;%20&#8470;%2010%20&#1086;&#1090;%2017.06.2021.docx" TargetMode="External"/><Relationship Id="rId9" Type="http://schemas.openxmlformats.org/officeDocument/2006/relationships/hyperlink" Target="file:///C:\Users\user\Desktop\&#1054;&#1089;&#1085;&#1086;&#1074;&#1085;&#1072;&#1103;%20&#1087;&#1072;&#1087;&#1082;&#1072;\&#1055;&#1086;&#1089;&#1090;&#1072;&#1085;&#1086;&#1074;&#1083;&#1077;&#1085;&#1080;&#1103;%20&#1052;&#1077;&#1089;&#1090;&#1085;&#1086;&#1081;%20&#1072;&#1076;&#1084;&#1080;&#1085;&#1080;&#1089;&#1090;&#1088;&#1072;&#1094;&#1080;&#1080;\2021\&#1055;&#1086;&#1089;&#1090;&#1072;&#1085;&#1086;&#1074;&#1083;&#1077;&#1085;&#1080;&#1077;%20&#8470;%2010%20&#1086;&#1090;%2017.06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2022-03-18T07:20:00Z</dcterms:created>
  <dcterms:modified xsi:type="dcterms:W3CDTF">2022-03-18T07:20:00Z</dcterms:modified>
</cp:coreProperties>
</file>